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391"/>
        <w:tblW w:w="11430" w:type="dxa"/>
        <w:tblLayout w:type="fixed"/>
        <w:tblLook w:val="04A0" w:firstRow="1" w:lastRow="0" w:firstColumn="1" w:lastColumn="0" w:noHBand="0" w:noVBand="1"/>
      </w:tblPr>
      <w:tblGrid>
        <w:gridCol w:w="6840"/>
        <w:gridCol w:w="4590"/>
      </w:tblGrid>
      <w:tr w:rsidR="003559F4" w:rsidRPr="0018308D" w:rsidTr="00E465EC">
        <w:trPr>
          <w:trHeight w:val="620"/>
        </w:trPr>
        <w:tc>
          <w:tcPr>
            <w:tcW w:w="6840" w:type="dxa"/>
          </w:tcPr>
          <w:p w:rsidR="003559F4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40"/>
                <w:szCs w:val="40"/>
              </w:rPr>
              <w:t>Objective Lens: 4x</w:t>
            </w:r>
          </w:p>
          <w:p w:rsidR="003559F4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Description:</w:t>
            </w:r>
          </w:p>
          <w:p w:rsidR="003559F4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3559F4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3559F4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3559F4" w:rsidRPr="0018308D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Estimated Size of Objects:</w:t>
            </w:r>
          </w:p>
        </w:tc>
        <w:tc>
          <w:tcPr>
            <w:tcW w:w="4590" w:type="dxa"/>
          </w:tcPr>
          <w:p w:rsidR="003559F4" w:rsidRPr="0018308D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FA25717" wp14:editId="61F3C09B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0</wp:posOffset>
                  </wp:positionV>
                  <wp:extent cx="2429510" cy="2419350"/>
                  <wp:effectExtent l="0" t="0" r="8890" b="0"/>
                  <wp:wrapTight wrapText="bothSides">
                    <wp:wrapPolygon edited="0">
                      <wp:start x="0" y="0"/>
                      <wp:lineTo x="0" y="21430"/>
                      <wp:lineTo x="21510" y="21430"/>
                      <wp:lineTo x="21510" y="0"/>
                      <wp:lineTo x="0" y="0"/>
                    </wp:wrapPolygon>
                  </wp:wrapTight>
                  <wp:docPr id="19" name="Picture 19" descr="http://montessorimuddle.org/wp-content/uploads/2011/04/sugar-crystals-03-452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ontessorimuddle.org/wp-content/uploads/2011/04/sugar-crystals-03-452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51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59F4" w:rsidRPr="0018308D" w:rsidTr="00E465EC">
        <w:trPr>
          <w:trHeight w:val="3887"/>
        </w:trPr>
        <w:tc>
          <w:tcPr>
            <w:tcW w:w="6840" w:type="dxa"/>
          </w:tcPr>
          <w:p w:rsidR="003559F4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Objective Lens: 4x</w:t>
            </w:r>
          </w:p>
          <w:p w:rsidR="003559F4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Description:</w:t>
            </w:r>
          </w:p>
          <w:p w:rsidR="003559F4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3559F4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3559F4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3559F4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3559F4" w:rsidRPr="0018308D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Estimated Size of Object:</w:t>
            </w:r>
          </w:p>
        </w:tc>
        <w:tc>
          <w:tcPr>
            <w:tcW w:w="4590" w:type="dxa"/>
          </w:tcPr>
          <w:p w:rsidR="003559F4" w:rsidRPr="0018308D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F30DD70" wp14:editId="70ABF770">
                  <wp:extent cx="2782570" cy="2495550"/>
                  <wp:effectExtent l="0" t="0" r="0" b="0"/>
                  <wp:docPr id="18" name="Picture 18" descr="http://www.microscopy-uk.org.uk/mag/imgapr10/06wd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icroscopy-uk.org.uk/mag/imgapr10/06wd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94" r="8960" b="5522"/>
                          <a:stretch/>
                        </pic:blipFill>
                        <pic:spPr bwMode="auto">
                          <a:xfrm>
                            <a:off x="0" y="0"/>
                            <a:ext cx="278257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9F4" w:rsidRPr="0018308D" w:rsidTr="00E465EC">
        <w:trPr>
          <w:trHeight w:val="620"/>
        </w:trPr>
        <w:tc>
          <w:tcPr>
            <w:tcW w:w="6840" w:type="dxa"/>
          </w:tcPr>
          <w:p w:rsidR="003559F4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Objective Lens: 10x</w:t>
            </w:r>
          </w:p>
          <w:p w:rsidR="003559F4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Description:</w:t>
            </w:r>
          </w:p>
          <w:p w:rsidR="003559F4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3559F4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3559F4" w:rsidRPr="0018308D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Estimated Size of Objects:</w:t>
            </w:r>
          </w:p>
        </w:tc>
        <w:tc>
          <w:tcPr>
            <w:tcW w:w="4590" w:type="dxa"/>
          </w:tcPr>
          <w:p w:rsidR="003559F4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0407728" wp14:editId="1427E990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0</wp:posOffset>
                  </wp:positionV>
                  <wp:extent cx="2419350" cy="2419350"/>
                  <wp:effectExtent l="0" t="0" r="0" b="0"/>
                  <wp:wrapTight wrapText="bothSides">
                    <wp:wrapPolygon edited="0">
                      <wp:start x="0" y="0"/>
                      <wp:lineTo x="0" y="21430"/>
                      <wp:lineTo x="21430" y="21430"/>
                      <wp:lineTo x="21430" y="0"/>
                      <wp:lineTo x="0" y="0"/>
                    </wp:wrapPolygon>
                  </wp:wrapTight>
                  <wp:docPr id="91" name="Picture 91" descr="normal-colon-100xe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rmal-colon-100xe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59F4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3559F4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3559F4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3559F4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3559F4" w:rsidRPr="0018308D" w:rsidRDefault="003559F4" w:rsidP="00E465EC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E465EC" w:rsidRPr="00CE2957" w:rsidRDefault="00E465EC" w:rsidP="00E465EC">
      <w:pPr>
        <w:rPr>
          <w:rFonts w:ascii="Century Gothic" w:hAnsi="Century Gothic"/>
        </w:rPr>
      </w:pPr>
      <w:r w:rsidRPr="00CE2957">
        <w:rPr>
          <w:rFonts w:ascii="Century Gothic" w:hAnsi="Century Gothic"/>
        </w:rPr>
        <w:t>Formative Assessment Probe</w:t>
      </w:r>
    </w:p>
    <w:p w:rsidR="00E465EC" w:rsidRDefault="00E465EC" w:rsidP="00E465EC">
      <w:pPr>
        <w:spacing w:after="0"/>
        <w:jc w:val="center"/>
        <w:rPr>
          <w:rFonts w:ascii="Century Gothic" w:hAnsi="Century Gothic"/>
          <w:b/>
          <w:sz w:val="48"/>
          <w:szCs w:val="48"/>
        </w:rPr>
      </w:pPr>
      <w:r w:rsidRPr="00CE2957">
        <w:rPr>
          <w:rFonts w:ascii="Century Gothic" w:hAnsi="Century Gothic"/>
          <w:b/>
          <w:sz w:val="48"/>
          <w:szCs w:val="48"/>
        </w:rPr>
        <w:t>Di</w:t>
      </w:r>
      <w:r>
        <w:rPr>
          <w:rFonts w:ascii="Century Gothic" w:hAnsi="Century Gothic"/>
          <w:b/>
          <w:sz w:val="48"/>
          <w:szCs w:val="48"/>
        </w:rPr>
        <w:t>versity of Life: Investigation 2</w:t>
      </w:r>
    </w:p>
    <w:p w:rsidR="00E465EC" w:rsidRDefault="00E465EC" w:rsidP="00E465EC">
      <w:pPr>
        <w:spacing w:after="0"/>
        <w:rPr>
          <w:rFonts w:ascii="Century Gothic" w:hAnsi="Century Gothic"/>
          <w:sz w:val="36"/>
          <w:szCs w:val="36"/>
        </w:rPr>
      </w:pPr>
      <w:r w:rsidRPr="00CE2957">
        <w:rPr>
          <w:rFonts w:ascii="Century Gothic" w:hAnsi="Century Gothic"/>
          <w:b/>
          <w:sz w:val="40"/>
          <w:szCs w:val="40"/>
        </w:rPr>
        <w:t xml:space="preserve">Focus Question: </w:t>
      </w:r>
      <w:r w:rsidRPr="00E465EC">
        <w:rPr>
          <w:rFonts w:ascii="Century Gothic" w:hAnsi="Century Gothic"/>
          <w:sz w:val="36"/>
          <w:szCs w:val="36"/>
        </w:rPr>
        <w:t xml:space="preserve">How do you use this knowledge of the relationship between magnification and the diameter of the field of view to measure the size of unknown objects? </w:t>
      </w:r>
    </w:p>
    <w:p w:rsidR="00E465EC" w:rsidRPr="00E465EC" w:rsidRDefault="00E465EC" w:rsidP="00E465EC">
      <w:pPr>
        <w:spacing w:after="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>I claim</w:t>
      </w:r>
      <w:r>
        <w:rPr>
          <w:rFonts w:ascii="Century Gothic" w:hAnsi="Century Gothic"/>
          <w:sz w:val="40"/>
          <w:szCs w:val="40"/>
        </w:rPr>
        <w:t>______________________________________________</w:t>
      </w:r>
    </w:p>
    <w:p w:rsidR="00E465EC" w:rsidRDefault="00E465EC" w:rsidP="00E465EC">
      <w:pPr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br/>
        <w:t>____________________________________________________</w:t>
      </w:r>
    </w:p>
    <w:p w:rsidR="00E465EC" w:rsidRDefault="00E465EC" w:rsidP="00E465EC">
      <w:pPr>
        <w:spacing w:after="0"/>
        <w:rPr>
          <w:rFonts w:ascii="Century Gothic" w:hAnsi="Century Gothic"/>
          <w:sz w:val="40"/>
          <w:szCs w:val="40"/>
        </w:rPr>
      </w:pPr>
    </w:p>
    <w:p w:rsidR="00E465EC" w:rsidRDefault="00E465EC" w:rsidP="00E465EC">
      <w:pPr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____________________________________________________</w:t>
      </w:r>
    </w:p>
    <w:p w:rsidR="00E465EC" w:rsidRDefault="00E465EC" w:rsidP="00E465EC">
      <w:pPr>
        <w:spacing w:after="0"/>
        <w:rPr>
          <w:rFonts w:ascii="Century Gothic" w:hAnsi="Century Gothic"/>
          <w:sz w:val="40"/>
          <w:szCs w:val="40"/>
        </w:rPr>
      </w:pPr>
    </w:p>
    <w:p w:rsidR="00E465EC" w:rsidRDefault="00E465EC" w:rsidP="00E465EC">
      <w:pPr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____________________________________________________</w:t>
      </w:r>
    </w:p>
    <w:p w:rsidR="00E465EC" w:rsidRDefault="00E465EC" w:rsidP="00E465EC">
      <w:pPr>
        <w:spacing w:after="0"/>
        <w:rPr>
          <w:rFonts w:ascii="Century Gothic" w:hAnsi="Century Gothic"/>
          <w:sz w:val="40"/>
          <w:szCs w:val="40"/>
        </w:rPr>
      </w:pPr>
    </w:p>
    <w:p w:rsidR="00E465EC" w:rsidRDefault="00E465EC" w:rsidP="00E465EC">
      <w:pPr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____________________________________________________</w:t>
      </w:r>
    </w:p>
    <w:p w:rsidR="00E465EC" w:rsidRDefault="00E465EC" w:rsidP="00E465EC">
      <w:pPr>
        <w:spacing w:after="0"/>
        <w:rPr>
          <w:rFonts w:ascii="Century Gothic" w:hAnsi="Century Gothic"/>
          <w:sz w:val="40"/>
          <w:szCs w:val="40"/>
        </w:rPr>
      </w:pPr>
    </w:p>
    <w:p w:rsidR="00E465EC" w:rsidRDefault="00E465EC" w:rsidP="00E465EC">
      <w:pPr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____________________________________________________</w:t>
      </w:r>
    </w:p>
    <w:p w:rsidR="00E465EC" w:rsidRDefault="00E465EC" w:rsidP="00E465EC">
      <w:pPr>
        <w:spacing w:after="0"/>
        <w:rPr>
          <w:rFonts w:ascii="Century Gothic" w:hAnsi="Century Gothic"/>
          <w:sz w:val="40"/>
          <w:szCs w:val="40"/>
        </w:rPr>
      </w:pPr>
    </w:p>
    <w:p w:rsidR="00E465EC" w:rsidRDefault="00E465EC" w:rsidP="00E465EC">
      <w:pPr>
        <w:spacing w:after="0"/>
        <w:rPr>
          <w:rFonts w:ascii="Century Gothic" w:hAnsi="Century Gothic"/>
          <w:sz w:val="40"/>
          <w:szCs w:val="40"/>
        </w:rPr>
      </w:pPr>
    </w:p>
    <w:p w:rsidR="00E465EC" w:rsidRDefault="00E465EC" w:rsidP="00E465EC">
      <w:pPr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I know this because ________________________________</w:t>
      </w:r>
    </w:p>
    <w:p w:rsidR="00E465EC" w:rsidRDefault="00E465EC" w:rsidP="00E465EC">
      <w:pPr>
        <w:spacing w:after="0"/>
        <w:rPr>
          <w:rFonts w:ascii="Century Gothic" w:hAnsi="Century Gothic"/>
          <w:sz w:val="40"/>
          <w:szCs w:val="40"/>
        </w:rPr>
      </w:pPr>
    </w:p>
    <w:p w:rsidR="00E465EC" w:rsidRDefault="00E465EC" w:rsidP="00E465EC">
      <w:pPr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____________________________________________________</w:t>
      </w:r>
    </w:p>
    <w:p w:rsidR="00E465EC" w:rsidRDefault="00E465EC" w:rsidP="00E465EC">
      <w:pPr>
        <w:spacing w:after="0"/>
        <w:rPr>
          <w:rFonts w:ascii="Century Gothic" w:hAnsi="Century Gothic"/>
          <w:sz w:val="40"/>
          <w:szCs w:val="40"/>
        </w:rPr>
      </w:pPr>
    </w:p>
    <w:p w:rsidR="00E465EC" w:rsidRDefault="00E465EC" w:rsidP="00E465EC">
      <w:pPr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____________________________________________________</w:t>
      </w:r>
    </w:p>
    <w:p w:rsidR="00E465EC" w:rsidRDefault="00E465EC" w:rsidP="00E465EC">
      <w:pPr>
        <w:spacing w:after="0"/>
        <w:rPr>
          <w:rFonts w:ascii="Century Gothic" w:hAnsi="Century Gothic"/>
          <w:sz w:val="40"/>
          <w:szCs w:val="40"/>
        </w:rPr>
      </w:pPr>
    </w:p>
    <w:p w:rsidR="00E465EC" w:rsidRDefault="00E465EC" w:rsidP="00E465EC">
      <w:pPr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____________________________________________________</w:t>
      </w:r>
    </w:p>
    <w:p w:rsidR="00E465EC" w:rsidRDefault="00E465EC" w:rsidP="00E465EC">
      <w:pPr>
        <w:spacing w:after="0"/>
        <w:rPr>
          <w:rFonts w:ascii="Century Gothic" w:hAnsi="Century Gothic"/>
          <w:sz w:val="40"/>
          <w:szCs w:val="40"/>
        </w:rPr>
      </w:pPr>
    </w:p>
    <w:p w:rsidR="00E465EC" w:rsidRPr="00466764" w:rsidRDefault="00E465EC" w:rsidP="00E465EC">
      <w:pPr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____________________________________________________</w:t>
      </w:r>
    </w:p>
    <w:p w:rsidR="00E465EC" w:rsidRDefault="00E465EC" w:rsidP="00E465EC">
      <w:pPr>
        <w:spacing w:after="0"/>
        <w:rPr>
          <w:rFonts w:ascii="Century Gothic" w:hAnsi="Century Gothic"/>
          <w:sz w:val="40"/>
          <w:szCs w:val="40"/>
        </w:rPr>
      </w:pPr>
    </w:p>
    <w:p w:rsidR="00E465EC" w:rsidRPr="00466764" w:rsidRDefault="00E465EC" w:rsidP="00E465EC">
      <w:pPr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____________________________________________________</w:t>
      </w:r>
    </w:p>
    <w:p w:rsidR="00E465EC" w:rsidRPr="00E465EC" w:rsidRDefault="00E465EC" w:rsidP="00E465EC">
      <w:pPr>
        <w:spacing w:after="0"/>
        <w:rPr>
          <w:rFonts w:ascii="Century Gothic" w:hAnsi="Century Gothic"/>
          <w:sz w:val="36"/>
          <w:szCs w:val="36"/>
        </w:rPr>
      </w:pPr>
    </w:p>
    <w:sectPr w:rsidR="00E465EC" w:rsidRPr="00E465EC" w:rsidSect="00E465EC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5EC" w:rsidRDefault="00E465EC" w:rsidP="00E465EC">
      <w:pPr>
        <w:spacing w:after="0" w:line="240" w:lineRule="auto"/>
      </w:pPr>
      <w:r>
        <w:separator/>
      </w:r>
    </w:p>
  </w:endnote>
  <w:endnote w:type="continuationSeparator" w:id="0">
    <w:p w:rsidR="00E465EC" w:rsidRDefault="00E465EC" w:rsidP="00E4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5EC" w:rsidRDefault="00E465EC" w:rsidP="00E465EC">
      <w:pPr>
        <w:spacing w:after="0" w:line="240" w:lineRule="auto"/>
      </w:pPr>
      <w:r>
        <w:separator/>
      </w:r>
    </w:p>
  </w:footnote>
  <w:footnote w:type="continuationSeparator" w:id="0">
    <w:p w:rsidR="00E465EC" w:rsidRDefault="00E465EC" w:rsidP="00E4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F4"/>
    <w:rsid w:val="003559F4"/>
    <w:rsid w:val="003E01B8"/>
    <w:rsid w:val="0076633A"/>
    <w:rsid w:val="00E4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4FAF8-0D6B-4862-8D00-2E98F8AA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5EC"/>
  </w:style>
  <w:style w:type="paragraph" w:styleId="Footer">
    <w:name w:val="footer"/>
    <w:basedOn w:val="Normal"/>
    <w:link w:val="FooterChar"/>
    <w:uiPriority w:val="99"/>
    <w:unhideWhenUsed/>
    <w:rsid w:val="00E46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 Stone</cp:lastModifiedBy>
  <cp:revision>2</cp:revision>
  <cp:lastPrinted>2016-11-15T13:57:00Z</cp:lastPrinted>
  <dcterms:created xsi:type="dcterms:W3CDTF">2016-11-15T16:26:00Z</dcterms:created>
  <dcterms:modified xsi:type="dcterms:W3CDTF">2016-11-15T16:26:00Z</dcterms:modified>
</cp:coreProperties>
</file>